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9E4D" w14:textId="77777777" w:rsidR="00973C6E" w:rsidRPr="00E40DEA" w:rsidRDefault="00973C6E" w:rsidP="00973C6E">
      <w:pPr>
        <w:jc w:val="center"/>
        <w:rPr>
          <w:rFonts w:cstheme="minorHAnsi"/>
          <w:b/>
          <w:sz w:val="23"/>
          <w:szCs w:val="23"/>
        </w:rPr>
      </w:pPr>
      <w:r w:rsidRPr="00E40DEA">
        <w:rPr>
          <w:rFonts w:cstheme="minorHAnsi"/>
          <w:b/>
          <w:noProof/>
          <w:sz w:val="23"/>
          <w:szCs w:val="23"/>
          <w:lang w:eastAsia="en-CA"/>
        </w:rPr>
        <w:drawing>
          <wp:anchor distT="0" distB="0" distL="114300" distR="114300" simplePos="0" relativeHeight="251659264" behindDoc="0" locked="0" layoutInCell="1" allowOverlap="1" wp14:anchorId="205AFC02" wp14:editId="5D82ABF8">
            <wp:simplePos x="0" y="0"/>
            <wp:positionH relativeFrom="column">
              <wp:posOffset>5057775</wp:posOffset>
            </wp:positionH>
            <wp:positionV relativeFrom="paragraph">
              <wp:posOffset>-445439</wp:posOffset>
            </wp:positionV>
            <wp:extent cx="1360805" cy="742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ITENTS AND FAMILY CARE LOGO.png"/>
                    <pic:cNvPicPr/>
                  </pic:nvPicPr>
                  <pic:blipFill>
                    <a:blip r:embed="rId8">
                      <a:extLst>
                        <a:ext uri="{28A0092B-C50C-407E-A947-70E740481C1C}">
                          <a14:useLocalDpi xmlns:a14="http://schemas.microsoft.com/office/drawing/2010/main" val="0"/>
                        </a:ext>
                      </a:extLst>
                    </a:blip>
                    <a:stretch>
                      <a:fillRect/>
                    </a:stretch>
                  </pic:blipFill>
                  <pic:spPr>
                    <a:xfrm>
                      <a:off x="0" y="0"/>
                      <a:ext cx="1360805" cy="742950"/>
                    </a:xfrm>
                    <a:prstGeom prst="rect">
                      <a:avLst/>
                    </a:prstGeom>
                  </pic:spPr>
                </pic:pic>
              </a:graphicData>
            </a:graphic>
            <wp14:sizeRelH relativeFrom="page">
              <wp14:pctWidth>0</wp14:pctWidth>
            </wp14:sizeRelH>
            <wp14:sizeRelV relativeFrom="page">
              <wp14:pctHeight>0</wp14:pctHeight>
            </wp14:sizeRelV>
          </wp:anchor>
        </w:drawing>
      </w:r>
      <w:r w:rsidRPr="00E40DEA">
        <w:rPr>
          <w:rFonts w:cstheme="minorHAnsi"/>
          <w:b/>
          <w:noProof/>
          <w:sz w:val="23"/>
          <w:szCs w:val="23"/>
          <w:lang w:eastAsia="en-CA"/>
        </w:rPr>
        <w:drawing>
          <wp:anchor distT="0" distB="0" distL="114300" distR="114300" simplePos="0" relativeHeight="251658240" behindDoc="0" locked="0" layoutInCell="1" allowOverlap="1" wp14:anchorId="790C41BA" wp14:editId="66426757">
            <wp:simplePos x="0" y="0"/>
            <wp:positionH relativeFrom="column">
              <wp:posOffset>-457200</wp:posOffset>
            </wp:positionH>
            <wp:positionV relativeFrom="paragraph">
              <wp:posOffset>-419100</wp:posOffset>
            </wp:positionV>
            <wp:extent cx="211455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th Hospital Logo.gif"/>
                    <pic:cNvPicPr/>
                  </pic:nvPicPr>
                  <pic:blipFill>
                    <a:blip r:embed="rId9">
                      <a:extLst>
                        <a:ext uri="{28A0092B-C50C-407E-A947-70E740481C1C}">
                          <a14:useLocalDpi xmlns:a14="http://schemas.microsoft.com/office/drawing/2010/main" val="0"/>
                        </a:ext>
                      </a:extLst>
                    </a:blip>
                    <a:stretch>
                      <a:fillRect/>
                    </a:stretch>
                  </pic:blipFill>
                  <pic:spPr>
                    <a:xfrm>
                      <a:off x="0" y="0"/>
                      <a:ext cx="2114550" cy="628650"/>
                    </a:xfrm>
                    <a:prstGeom prst="rect">
                      <a:avLst/>
                    </a:prstGeom>
                  </pic:spPr>
                </pic:pic>
              </a:graphicData>
            </a:graphic>
            <wp14:sizeRelH relativeFrom="page">
              <wp14:pctWidth>0</wp14:pctWidth>
            </wp14:sizeRelH>
            <wp14:sizeRelV relativeFrom="page">
              <wp14:pctHeight>0</wp14:pctHeight>
            </wp14:sizeRelV>
          </wp:anchor>
        </w:drawing>
      </w:r>
    </w:p>
    <w:p w14:paraId="1668BB5A" w14:textId="77777777" w:rsidR="00973C6E" w:rsidRPr="00E40DEA" w:rsidRDefault="00973C6E" w:rsidP="00973C6E">
      <w:pPr>
        <w:pStyle w:val="NoSpacing"/>
        <w:jc w:val="center"/>
        <w:rPr>
          <w:rFonts w:asciiTheme="minorHAnsi" w:hAnsiTheme="minorHAnsi"/>
          <w:b/>
          <w:sz w:val="23"/>
          <w:szCs w:val="23"/>
        </w:rPr>
      </w:pPr>
      <w:r w:rsidRPr="00E40DEA">
        <w:rPr>
          <w:rFonts w:asciiTheme="minorHAnsi" w:hAnsiTheme="minorHAnsi"/>
          <w:b/>
          <w:sz w:val="23"/>
          <w:szCs w:val="23"/>
        </w:rPr>
        <w:t>PERTH &amp; SMITHS FALLS</w:t>
      </w:r>
      <w:r w:rsidR="00A81616">
        <w:rPr>
          <w:rFonts w:asciiTheme="minorHAnsi" w:hAnsiTheme="minorHAnsi"/>
          <w:b/>
          <w:sz w:val="23"/>
          <w:szCs w:val="23"/>
        </w:rPr>
        <w:t xml:space="preserve"> DISTRICT</w:t>
      </w:r>
      <w:r w:rsidRPr="00E40DEA">
        <w:rPr>
          <w:rFonts w:asciiTheme="minorHAnsi" w:hAnsiTheme="minorHAnsi"/>
          <w:b/>
          <w:sz w:val="23"/>
          <w:szCs w:val="23"/>
        </w:rPr>
        <w:t xml:space="preserve"> HOSPITAL</w:t>
      </w:r>
    </w:p>
    <w:p w14:paraId="4AE83B32" w14:textId="651708BE" w:rsidR="00973C6E" w:rsidRDefault="00C1352B" w:rsidP="00973C6E">
      <w:pPr>
        <w:pStyle w:val="NoSpacing"/>
        <w:jc w:val="center"/>
        <w:rPr>
          <w:rFonts w:asciiTheme="minorHAnsi" w:hAnsiTheme="minorHAnsi"/>
          <w:b/>
          <w:sz w:val="23"/>
          <w:szCs w:val="23"/>
        </w:rPr>
      </w:pPr>
      <w:r>
        <w:rPr>
          <w:rFonts w:asciiTheme="minorHAnsi" w:hAnsiTheme="minorHAnsi"/>
          <w:b/>
          <w:sz w:val="23"/>
          <w:szCs w:val="23"/>
        </w:rPr>
        <w:t>INTERNAL</w:t>
      </w:r>
      <w:r w:rsidR="00973C6E" w:rsidRPr="00E40DEA">
        <w:rPr>
          <w:rFonts w:asciiTheme="minorHAnsi" w:hAnsiTheme="minorHAnsi"/>
          <w:b/>
          <w:sz w:val="23"/>
          <w:szCs w:val="23"/>
        </w:rPr>
        <w:t xml:space="preserve"> JOB POSTING</w:t>
      </w:r>
    </w:p>
    <w:p w14:paraId="4A33BC4A" w14:textId="6D1DE02B" w:rsidR="001C2DBF" w:rsidRDefault="006B232F" w:rsidP="00973C6E">
      <w:pPr>
        <w:pStyle w:val="NoSpacing"/>
        <w:jc w:val="center"/>
        <w:rPr>
          <w:rFonts w:asciiTheme="minorHAnsi" w:hAnsiTheme="minorHAnsi"/>
          <w:b/>
          <w:sz w:val="23"/>
          <w:szCs w:val="23"/>
        </w:rPr>
      </w:pPr>
      <w:r w:rsidRPr="008F4128">
        <w:rPr>
          <w:rFonts w:asciiTheme="minorHAnsi" w:hAnsiTheme="minorHAnsi"/>
          <w:b/>
          <w:sz w:val="23"/>
          <w:szCs w:val="23"/>
        </w:rPr>
        <w:t xml:space="preserve">CUPE </w:t>
      </w:r>
      <w:r w:rsidR="002E7109">
        <w:rPr>
          <w:rFonts w:asciiTheme="minorHAnsi" w:hAnsiTheme="minorHAnsi"/>
          <w:b/>
          <w:sz w:val="23"/>
          <w:szCs w:val="23"/>
        </w:rPr>
        <w:t>2025</w:t>
      </w:r>
      <w:r w:rsidR="00E57249">
        <w:rPr>
          <w:rFonts w:asciiTheme="minorHAnsi" w:hAnsiTheme="minorHAnsi"/>
          <w:b/>
          <w:sz w:val="23"/>
          <w:szCs w:val="23"/>
        </w:rPr>
        <w:t>-124</w:t>
      </w:r>
    </w:p>
    <w:p w14:paraId="3DCB3587" w14:textId="77777777" w:rsidR="008F4128" w:rsidRDefault="008F4128" w:rsidP="00973C6E">
      <w:pPr>
        <w:pStyle w:val="NoSpacing"/>
        <w:jc w:val="center"/>
        <w:rPr>
          <w:rFonts w:asciiTheme="minorHAnsi" w:hAnsiTheme="minorHAnsi"/>
          <w:b/>
          <w:sz w:val="23"/>
          <w:szCs w:val="23"/>
        </w:rPr>
      </w:pPr>
    </w:p>
    <w:p w14:paraId="37D1634C" w14:textId="77777777" w:rsidR="008F4128" w:rsidRDefault="008F4128" w:rsidP="00973C6E">
      <w:pPr>
        <w:pStyle w:val="NoSpacing"/>
        <w:jc w:val="center"/>
        <w:rPr>
          <w:rFonts w:asciiTheme="minorHAnsi" w:hAnsiTheme="minorHAnsi"/>
          <w:b/>
          <w:sz w:val="23"/>
          <w:szCs w:val="23"/>
        </w:rPr>
      </w:pPr>
    </w:p>
    <w:p w14:paraId="76DB199F" w14:textId="35797461" w:rsidR="00973C6E" w:rsidRPr="00E40DEA" w:rsidRDefault="00973C6E" w:rsidP="00973C6E">
      <w:pPr>
        <w:rPr>
          <w:rFonts w:cstheme="minorHAnsi"/>
          <w:sz w:val="23"/>
          <w:szCs w:val="23"/>
        </w:rPr>
      </w:pPr>
      <w:r w:rsidRPr="00E40DEA">
        <w:rPr>
          <w:rFonts w:cstheme="minorHAnsi"/>
          <w:b/>
          <w:sz w:val="23"/>
          <w:szCs w:val="23"/>
          <w:u w:val="single"/>
        </w:rPr>
        <w:t>DATE:</w:t>
      </w:r>
      <w:r w:rsidR="002017D7">
        <w:rPr>
          <w:rFonts w:cstheme="minorHAnsi"/>
          <w:sz w:val="23"/>
          <w:szCs w:val="23"/>
        </w:rPr>
        <w:t xml:space="preserve"> </w:t>
      </w:r>
      <w:r w:rsidR="008F4128">
        <w:rPr>
          <w:rFonts w:cstheme="minorHAnsi"/>
          <w:sz w:val="23"/>
          <w:szCs w:val="23"/>
        </w:rPr>
        <w:tab/>
      </w:r>
      <w:r w:rsidR="008F4128">
        <w:rPr>
          <w:rFonts w:cstheme="minorHAnsi"/>
          <w:sz w:val="23"/>
          <w:szCs w:val="23"/>
        </w:rPr>
        <w:tab/>
      </w:r>
      <w:r w:rsidR="008F4128">
        <w:rPr>
          <w:rFonts w:cstheme="minorHAnsi"/>
          <w:sz w:val="23"/>
          <w:szCs w:val="23"/>
        </w:rPr>
        <w:tab/>
      </w:r>
      <w:r w:rsidR="00711D87">
        <w:rPr>
          <w:rFonts w:cstheme="minorHAnsi"/>
          <w:sz w:val="23"/>
          <w:szCs w:val="23"/>
        </w:rPr>
        <w:t>June 13</w:t>
      </w:r>
      <w:r w:rsidR="00E57249" w:rsidRPr="00E57249">
        <w:rPr>
          <w:rFonts w:cstheme="minorHAnsi"/>
          <w:sz w:val="23"/>
          <w:szCs w:val="23"/>
          <w:vertAlign w:val="superscript"/>
        </w:rPr>
        <w:t>th</w:t>
      </w:r>
      <w:r w:rsidR="00711D87">
        <w:rPr>
          <w:rFonts w:cstheme="minorHAnsi"/>
          <w:sz w:val="23"/>
          <w:szCs w:val="23"/>
        </w:rPr>
        <w:t>, 2025</w:t>
      </w:r>
      <w:r w:rsidRPr="00E40DEA">
        <w:rPr>
          <w:rFonts w:cstheme="minorHAnsi"/>
          <w:sz w:val="23"/>
          <w:szCs w:val="23"/>
        </w:rPr>
        <w:t xml:space="preserve"> </w:t>
      </w:r>
    </w:p>
    <w:p w14:paraId="4E72DFBF" w14:textId="77777777" w:rsidR="00973C6E" w:rsidRPr="00E40DEA" w:rsidRDefault="00973C6E" w:rsidP="00973C6E">
      <w:pPr>
        <w:rPr>
          <w:rFonts w:cstheme="minorHAnsi"/>
          <w:sz w:val="23"/>
          <w:szCs w:val="23"/>
        </w:rPr>
      </w:pPr>
      <w:r w:rsidRPr="00E40DEA">
        <w:rPr>
          <w:rFonts w:cstheme="minorHAnsi"/>
          <w:b/>
          <w:sz w:val="23"/>
          <w:szCs w:val="23"/>
          <w:u w:val="single"/>
        </w:rPr>
        <w:t>DEPARTMENT:</w:t>
      </w:r>
      <w:r w:rsidRPr="00E40DEA">
        <w:rPr>
          <w:rFonts w:cstheme="minorHAnsi"/>
          <w:sz w:val="23"/>
          <w:szCs w:val="23"/>
        </w:rPr>
        <w:t xml:space="preserve"> </w:t>
      </w:r>
      <w:r w:rsidR="008F4128">
        <w:rPr>
          <w:rFonts w:cstheme="minorHAnsi"/>
          <w:sz w:val="23"/>
          <w:szCs w:val="23"/>
        </w:rPr>
        <w:tab/>
      </w:r>
      <w:r w:rsidRPr="00E40DEA">
        <w:rPr>
          <w:rFonts w:cstheme="minorHAnsi"/>
          <w:sz w:val="23"/>
          <w:szCs w:val="23"/>
        </w:rPr>
        <w:t xml:space="preserve">FINANCE </w:t>
      </w:r>
    </w:p>
    <w:p w14:paraId="27FE8D50" w14:textId="1B0E74BF" w:rsidR="00973C6E" w:rsidRPr="00E40DEA" w:rsidRDefault="00973C6E" w:rsidP="00973C6E">
      <w:pPr>
        <w:rPr>
          <w:rFonts w:cstheme="minorHAnsi"/>
          <w:sz w:val="23"/>
          <w:szCs w:val="23"/>
        </w:rPr>
      </w:pPr>
      <w:r w:rsidRPr="00E40DEA">
        <w:rPr>
          <w:rFonts w:cstheme="minorHAnsi"/>
          <w:b/>
          <w:sz w:val="23"/>
          <w:szCs w:val="23"/>
          <w:u w:val="single"/>
        </w:rPr>
        <w:t>POSITION:</w:t>
      </w:r>
      <w:r w:rsidR="00FB2A53">
        <w:rPr>
          <w:rFonts w:cstheme="minorHAnsi"/>
          <w:sz w:val="23"/>
          <w:szCs w:val="23"/>
        </w:rPr>
        <w:t xml:space="preserve"> </w:t>
      </w:r>
      <w:r w:rsidR="008F4128">
        <w:rPr>
          <w:rFonts w:cstheme="minorHAnsi"/>
          <w:sz w:val="23"/>
          <w:szCs w:val="23"/>
        </w:rPr>
        <w:tab/>
      </w:r>
      <w:r w:rsidR="008F4128">
        <w:rPr>
          <w:rFonts w:cstheme="minorHAnsi"/>
          <w:sz w:val="23"/>
          <w:szCs w:val="23"/>
        </w:rPr>
        <w:tab/>
      </w:r>
      <w:r w:rsidR="00C66606">
        <w:rPr>
          <w:rFonts w:cstheme="minorHAnsi"/>
          <w:sz w:val="23"/>
          <w:szCs w:val="23"/>
        </w:rPr>
        <w:t>PAYROLL OFFICER</w:t>
      </w:r>
      <w:r w:rsidRPr="00E40DEA">
        <w:rPr>
          <w:rFonts w:cstheme="minorHAnsi"/>
          <w:sz w:val="23"/>
          <w:szCs w:val="23"/>
        </w:rPr>
        <w:t xml:space="preserve"> </w:t>
      </w:r>
      <w:r w:rsidR="00315B96">
        <w:rPr>
          <w:rFonts w:cstheme="minorHAnsi"/>
          <w:sz w:val="23"/>
          <w:szCs w:val="23"/>
        </w:rPr>
        <w:t xml:space="preserve">– Temporary Full-Time </w:t>
      </w:r>
    </w:p>
    <w:p w14:paraId="6B7FF141" w14:textId="77777777" w:rsidR="008F4128" w:rsidRDefault="008F4128" w:rsidP="00A81616">
      <w:pPr>
        <w:spacing w:after="0"/>
        <w:rPr>
          <w:rFonts w:cstheme="minorHAnsi"/>
          <w:b/>
          <w:sz w:val="23"/>
          <w:szCs w:val="23"/>
          <w:u w:val="single"/>
        </w:rPr>
      </w:pPr>
    </w:p>
    <w:p w14:paraId="2657377C" w14:textId="77777777" w:rsidR="00973C6E" w:rsidRPr="00E40DEA" w:rsidRDefault="00973C6E" w:rsidP="00A81616">
      <w:pPr>
        <w:spacing w:after="0"/>
        <w:rPr>
          <w:rFonts w:cstheme="minorHAnsi"/>
          <w:b/>
          <w:sz w:val="23"/>
          <w:szCs w:val="23"/>
          <w:u w:val="single"/>
        </w:rPr>
      </w:pPr>
      <w:r w:rsidRPr="00E40DEA">
        <w:rPr>
          <w:rFonts w:cstheme="minorHAnsi"/>
          <w:b/>
          <w:sz w:val="23"/>
          <w:szCs w:val="23"/>
          <w:u w:val="single"/>
        </w:rPr>
        <w:t>Summary of Duties:</w:t>
      </w:r>
    </w:p>
    <w:p w14:paraId="7AF86709" w14:textId="77777777" w:rsidR="00C66606" w:rsidRDefault="00C66606" w:rsidP="00C66606">
      <w:pPr>
        <w:widowControl w:val="0"/>
        <w:autoSpaceDE w:val="0"/>
        <w:autoSpaceDN w:val="0"/>
        <w:adjustRightInd w:val="0"/>
        <w:spacing w:after="0" w:line="240" w:lineRule="auto"/>
        <w:rPr>
          <w:rFonts w:cstheme="minorHAnsi"/>
          <w:color w:val="000000" w:themeColor="text1"/>
          <w:sz w:val="23"/>
          <w:szCs w:val="23"/>
        </w:rPr>
      </w:pPr>
      <w:r w:rsidRPr="00C66606">
        <w:rPr>
          <w:rFonts w:cstheme="minorHAnsi"/>
          <w:color w:val="000000" w:themeColor="text1"/>
          <w:sz w:val="23"/>
          <w:szCs w:val="23"/>
        </w:rPr>
        <w:t>Responsible for all aspects of the Hospitals bi-weekly payroll process, up to and including balancing at year-end.  Responsible for overseeing payroll routines and ensuring the accuracy of the payroll a</w:t>
      </w:r>
      <w:r>
        <w:rPr>
          <w:rFonts w:cstheme="minorHAnsi"/>
          <w:color w:val="000000" w:themeColor="text1"/>
          <w:sz w:val="23"/>
          <w:szCs w:val="23"/>
        </w:rPr>
        <w:t xml:space="preserve">nd all substantiating reports.   </w:t>
      </w:r>
    </w:p>
    <w:p w14:paraId="2695C00E" w14:textId="77777777" w:rsidR="00C66606" w:rsidRDefault="00C66606" w:rsidP="00C66606">
      <w:pPr>
        <w:widowControl w:val="0"/>
        <w:autoSpaceDE w:val="0"/>
        <w:autoSpaceDN w:val="0"/>
        <w:adjustRightInd w:val="0"/>
        <w:spacing w:after="0" w:line="240" w:lineRule="auto"/>
        <w:rPr>
          <w:rFonts w:cstheme="minorHAnsi"/>
          <w:color w:val="000000" w:themeColor="text1"/>
          <w:sz w:val="23"/>
          <w:szCs w:val="23"/>
        </w:rPr>
      </w:pPr>
    </w:p>
    <w:p w14:paraId="59F58F42" w14:textId="77777777" w:rsidR="00C66606" w:rsidRPr="00C66606" w:rsidRDefault="00C66606" w:rsidP="00C66606">
      <w:pPr>
        <w:widowControl w:val="0"/>
        <w:autoSpaceDE w:val="0"/>
        <w:autoSpaceDN w:val="0"/>
        <w:adjustRightInd w:val="0"/>
        <w:spacing w:after="0" w:line="240" w:lineRule="auto"/>
        <w:rPr>
          <w:rFonts w:cstheme="minorHAnsi"/>
          <w:color w:val="000000" w:themeColor="text1"/>
          <w:sz w:val="23"/>
          <w:szCs w:val="23"/>
        </w:rPr>
      </w:pPr>
      <w:r w:rsidRPr="00C66606">
        <w:rPr>
          <w:rFonts w:cstheme="minorHAnsi"/>
          <w:color w:val="000000" w:themeColor="text1"/>
          <w:sz w:val="23"/>
          <w:szCs w:val="23"/>
        </w:rPr>
        <w:t>Follows all workplace H&amp;S policies and procedures; wears and uses personal protective equipment as required; ensures deliverance of a clean and safe physical/psychological environment for patients, visitors and staff and reports workplace hazards and concerns.</w:t>
      </w:r>
    </w:p>
    <w:p w14:paraId="3C85BD54" w14:textId="77777777" w:rsidR="00C66606" w:rsidRDefault="00C66606" w:rsidP="00C66606">
      <w:pPr>
        <w:widowControl w:val="0"/>
        <w:autoSpaceDE w:val="0"/>
        <w:autoSpaceDN w:val="0"/>
        <w:adjustRightInd w:val="0"/>
        <w:spacing w:after="0" w:line="240" w:lineRule="auto"/>
        <w:rPr>
          <w:rFonts w:cstheme="minorHAnsi"/>
          <w:color w:val="000000" w:themeColor="text1"/>
          <w:sz w:val="23"/>
          <w:szCs w:val="23"/>
        </w:rPr>
      </w:pPr>
    </w:p>
    <w:p w14:paraId="71BD1DFF" w14:textId="77777777" w:rsidR="00E40DEA" w:rsidRDefault="00C66606" w:rsidP="00C66606">
      <w:pPr>
        <w:widowControl w:val="0"/>
        <w:autoSpaceDE w:val="0"/>
        <w:autoSpaceDN w:val="0"/>
        <w:adjustRightInd w:val="0"/>
        <w:spacing w:after="0" w:line="240" w:lineRule="auto"/>
        <w:rPr>
          <w:rFonts w:cstheme="minorHAnsi"/>
          <w:color w:val="000000" w:themeColor="text1"/>
          <w:sz w:val="23"/>
          <w:szCs w:val="23"/>
        </w:rPr>
      </w:pPr>
      <w:r w:rsidRPr="00C66606">
        <w:rPr>
          <w:rFonts w:cstheme="minorHAnsi"/>
          <w:color w:val="000000" w:themeColor="text1"/>
          <w:sz w:val="23"/>
          <w:szCs w:val="23"/>
        </w:rPr>
        <w:t>Supports the Patient and Family Centered Care philosophy and participates in quality improvement, risk management and patient safety activities departmentally and organization-wide. Performs work in accordance with applicable provisions of the Occupational Health and Safety Act and Regulations, professional standards and guidelines, and Perth and Smiths Falls District Hospital corporate and departmental Policies and Procedures.</w:t>
      </w:r>
      <w:r>
        <w:rPr>
          <w:rFonts w:cstheme="minorHAnsi"/>
          <w:color w:val="000000" w:themeColor="text1"/>
          <w:sz w:val="23"/>
          <w:szCs w:val="23"/>
        </w:rPr>
        <w:t xml:space="preserve">  Full job description available upon request.</w:t>
      </w:r>
    </w:p>
    <w:p w14:paraId="7F34C1B5" w14:textId="77777777" w:rsidR="00C66606" w:rsidRPr="00E40DEA" w:rsidRDefault="00C66606" w:rsidP="00C66606">
      <w:pPr>
        <w:widowControl w:val="0"/>
        <w:autoSpaceDE w:val="0"/>
        <w:autoSpaceDN w:val="0"/>
        <w:adjustRightInd w:val="0"/>
        <w:spacing w:after="0" w:line="240" w:lineRule="auto"/>
        <w:rPr>
          <w:rFonts w:cs="Arial"/>
          <w:sz w:val="23"/>
          <w:szCs w:val="23"/>
        </w:rPr>
      </w:pPr>
    </w:p>
    <w:p w14:paraId="25F8498C" w14:textId="77777777" w:rsidR="00973C6E" w:rsidRPr="00E40DEA" w:rsidRDefault="00D74F13" w:rsidP="00A81616">
      <w:pPr>
        <w:spacing w:after="0"/>
        <w:rPr>
          <w:rFonts w:cstheme="minorHAnsi"/>
          <w:b/>
          <w:sz w:val="23"/>
          <w:szCs w:val="23"/>
          <w:u w:val="single"/>
        </w:rPr>
      </w:pPr>
      <w:r>
        <w:rPr>
          <w:rFonts w:cstheme="minorHAnsi"/>
          <w:b/>
          <w:sz w:val="23"/>
          <w:szCs w:val="23"/>
          <w:u w:val="single"/>
        </w:rPr>
        <w:t xml:space="preserve">Experience &amp; Qualification </w:t>
      </w:r>
      <w:r w:rsidR="00A81616">
        <w:rPr>
          <w:rFonts w:cstheme="minorHAnsi"/>
          <w:b/>
          <w:sz w:val="23"/>
          <w:szCs w:val="23"/>
          <w:u w:val="single"/>
        </w:rPr>
        <w:t>R</w:t>
      </w:r>
      <w:r w:rsidR="00973C6E" w:rsidRPr="00E40DEA">
        <w:rPr>
          <w:rFonts w:cstheme="minorHAnsi"/>
          <w:b/>
          <w:sz w:val="23"/>
          <w:szCs w:val="23"/>
          <w:u w:val="single"/>
        </w:rPr>
        <w:t>equ</w:t>
      </w:r>
      <w:r>
        <w:rPr>
          <w:rFonts w:cstheme="minorHAnsi"/>
          <w:b/>
          <w:sz w:val="23"/>
          <w:szCs w:val="23"/>
          <w:u w:val="single"/>
        </w:rPr>
        <w:t>irements:</w:t>
      </w:r>
    </w:p>
    <w:p w14:paraId="412A3F06" w14:textId="77777777" w:rsidR="00C66606" w:rsidRPr="00493173" w:rsidRDefault="00C66606" w:rsidP="00C66606">
      <w:pPr>
        <w:widowControl w:val="0"/>
        <w:numPr>
          <w:ilvl w:val="0"/>
          <w:numId w:val="11"/>
        </w:numPr>
        <w:autoSpaceDE w:val="0"/>
        <w:autoSpaceDN w:val="0"/>
        <w:adjustRightInd w:val="0"/>
        <w:spacing w:after="0" w:line="240" w:lineRule="auto"/>
      </w:pPr>
      <w:r w:rsidRPr="00493173">
        <w:t>Post-Secondary Diploma in Busi</w:t>
      </w:r>
      <w:r>
        <w:t xml:space="preserve">ness/Finance or Human Resources, </w:t>
      </w:r>
      <w:r w:rsidRPr="00493173">
        <w:t>Payroll Management Course</w:t>
      </w:r>
    </w:p>
    <w:p w14:paraId="0CC0A7BE" w14:textId="77777777" w:rsidR="00C66606" w:rsidRDefault="00C66606" w:rsidP="00C66606">
      <w:pPr>
        <w:widowControl w:val="0"/>
        <w:numPr>
          <w:ilvl w:val="0"/>
          <w:numId w:val="11"/>
        </w:numPr>
        <w:autoSpaceDE w:val="0"/>
        <w:autoSpaceDN w:val="0"/>
        <w:adjustRightInd w:val="0"/>
        <w:spacing w:after="0" w:line="240" w:lineRule="auto"/>
      </w:pPr>
      <w:r w:rsidRPr="00493173">
        <w:t>Computer Literacy</w:t>
      </w:r>
      <w:r>
        <w:t>, Payroll Systems, Excel, Word.</w:t>
      </w:r>
    </w:p>
    <w:p w14:paraId="55EFE057" w14:textId="77777777" w:rsidR="00C66606" w:rsidRDefault="00C66606" w:rsidP="00C66606">
      <w:pPr>
        <w:widowControl w:val="0"/>
        <w:numPr>
          <w:ilvl w:val="0"/>
          <w:numId w:val="11"/>
        </w:numPr>
        <w:autoSpaceDE w:val="0"/>
        <w:autoSpaceDN w:val="0"/>
        <w:adjustRightInd w:val="0"/>
        <w:spacing w:after="0" w:line="240" w:lineRule="auto"/>
      </w:pPr>
      <w:r>
        <w:t>2 years experience in payroll administration, 1 year in a Hospital setting</w:t>
      </w:r>
    </w:p>
    <w:p w14:paraId="6E7E4BE9" w14:textId="77777777" w:rsidR="00C66606" w:rsidRDefault="00C66606" w:rsidP="00C66606">
      <w:pPr>
        <w:widowControl w:val="0"/>
        <w:numPr>
          <w:ilvl w:val="0"/>
          <w:numId w:val="11"/>
        </w:numPr>
        <w:autoSpaceDE w:val="0"/>
        <w:autoSpaceDN w:val="0"/>
        <w:adjustRightInd w:val="0"/>
        <w:spacing w:after="0" w:line="240" w:lineRule="auto"/>
      </w:pPr>
      <w:r>
        <w:t>Supervisory skills</w:t>
      </w:r>
    </w:p>
    <w:p w14:paraId="7E330F78" w14:textId="77777777" w:rsidR="00C66606" w:rsidRPr="00493173" w:rsidRDefault="00C66606" w:rsidP="00C66606">
      <w:pPr>
        <w:widowControl w:val="0"/>
        <w:numPr>
          <w:ilvl w:val="0"/>
          <w:numId w:val="11"/>
        </w:numPr>
        <w:autoSpaceDE w:val="0"/>
        <w:autoSpaceDN w:val="0"/>
        <w:adjustRightInd w:val="0"/>
        <w:spacing w:after="0" w:line="240" w:lineRule="auto"/>
      </w:pPr>
      <w:r>
        <w:t>Accounting knowledge</w:t>
      </w:r>
    </w:p>
    <w:p w14:paraId="07E5691B" w14:textId="77777777" w:rsidR="00FB2A53" w:rsidRPr="00E40DEA" w:rsidRDefault="00FB2A53" w:rsidP="00FB2A53">
      <w:pPr>
        <w:pStyle w:val="NoSpacing"/>
        <w:rPr>
          <w:rFonts w:asciiTheme="minorHAnsi" w:hAnsiTheme="minorHAnsi" w:cstheme="minorHAnsi"/>
          <w:sz w:val="23"/>
          <w:szCs w:val="23"/>
        </w:rPr>
      </w:pPr>
    </w:p>
    <w:p w14:paraId="06FDE3B0" w14:textId="77777777" w:rsidR="00973C6E" w:rsidRPr="00E40DEA" w:rsidRDefault="00A758FD" w:rsidP="00A81616">
      <w:pPr>
        <w:spacing w:after="0"/>
        <w:rPr>
          <w:rFonts w:cstheme="minorHAnsi"/>
          <w:b/>
          <w:sz w:val="23"/>
          <w:szCs w:val="23"/>
          <w:u w:val="single"/>
        </w:rPr>
      </w:pPr>
      <w:r>
        <w:rPr>
          <w:rFonts w:cstheme="minorHAnsi"/>
          <w:b/>
          <w:sz w:val="23"/>
          <w:szCs w:val="23"/>
          <w:u w:val="single"/>
        </w:rPr>
        <w:t xml:space="preserve">Experience &amp; Qualification </w:t>
      </w:r>
      <w:r w:rsidR="00973C6E" w:rsidRPr="00E40DEA">
        <w:rPr>
          <w:rFonts w:cstheme="minorHAnsi"/>
          <w:b/>
          <w:sz w:val="23"/>
          <w:szCs w:val="23"/>
          <w:u w:val="single"/>
        </w:rPr>
        <w:t>Assets:</w:t>
      </w:r>
    </w:p>
    <w:p w14:paraId="5514973A" w14:textId="77777777" w:rsidR="00A758FD" w:rsidRPr="00A758FD" w:rsidRDefault="00C66606" w:rsidP="00A758FD">
      <w:pPr>
        <w:numPr>
          <w:ilvl w:val="0"/>
          <w:numId w:val="2"/>
        </w:numPr>
        <w:tabs>
          <w:tab w:val="num" w:pos="360"/>
        </w:tabs>
        <w:spacing w:after="0" w:line="240" w:lineRule="auto"/>
        <w:rPr>
          <w:rFonts w:ascii="Calibri" w:hAnsi="Calibri" w:cs="Calibri"/>
          <w:color w:val="000000" w:themeColor="text1"/>
          <w:lang w:val="en-US"/>
        </w:rPr>
      </w:pPr>
      <w:r>
        <w:rPr>
          <w:rFonts w:cs="Calibri"/>
          <w:color w:val="000000" w:themeColor="text1"/>
        </w:rPr>
        <w:t>OHA Accounting Course</w:t>
      </w:r>
    </w:p>
    <w:p w14:paraId="11FA6011" w14:textId="77777777" w:rsidR="00A758FD" w:rsidRDefault="00C66606" w:rsidP="00A758FD">
      <w:pPr>
        <w:widowControl w:val="0"/>
        <w:numPr>
          <w:ilvl w:val="0"/>
          <w:numId w:val="2"/>
        </w:numPr>
        <w:autoSpaceDE w:val="0"/>
        <w:autoSpaceDN w:val="0"/>
        <w:adjustRightInd w:val="0"/>
        <w:spacing w:after="0" w:line="240" w:lineRule="auto"/>
        <w:rPr>
          <w:rFonts w:ascii="Calibri" w:hAnsi="Calibri" w:cs="Calibri"/>
        </w:rPr>
      </w:pPr>
      <w:r>
        <w:rPr>
          <w:rFonts w:ascii="Calibri" w:hAnsi="Calibri" w:cs="Calibri"/>
        </w:rPr>
        <w:t>Ability to work independently</w:t>
      </w:r>
    </w:p>
    <w:p w14:paraId="4D443767" w14:textId="77777777" w:rsidR="00A81616" w:rsidRPr="00A81616" w:rsidRDefault="00A81616" w:rsidP="00A81616">
      <w:pPr>
        <w:pStyle w:val="ListParagraph"/>
        <w:widowControl w:val="0"/>
        <w:autoSpaceDE w:val="0"/>
        <w:autoSpaceDN w:val="0"/>
        <w:adjustRightInd w:val="0"/>
        <w:spacing w:after="0" w:line="240" w:lineRule="auto"/>
        <w:rPr>
          <w:rFonts w:cs="Arial"/>
          <w:sz w:val="23"/>
          <w:szCs w:val="23"/>
        </w:rPr>
      </w:pPr>
    </w:p>
    <w:p w14:paraId="4D0E5258" w14:textId="77777777" w:rsidR="00A81616" w:rsidRDefault="00A81616" w:rsidP="00A81616">
      <w:pPr>
        <w:spacing w:after="0"/>
        <w:rPr>
          <w:rFonts w:cstheme="minorHAnsi"/>
          <w:sz w:val="23"/>
          <w:szCs w:val="23"/>
        </w:rPr>
      </w:pPr>
      <w:r>
        <w:rPr>
          <w:rFonts w:cstheme="minorHAnsi"/>
          <w:b/>
          <w:sz w:val="23"/>
          <w:szCs w:val="23"/>
          <w:u w:val="single"/>
        </w:rPr>
        <w:t>Shifts:</w:t>
      </w:r>
      <w:r>
        <w:rPr>
          <w:rFonts w:cstheme="minorHAnsi"/>
          <w:b/>
          <w:sz w:val="23"/>
          <w:szCs w:val="23"/>
        </w:rPr>
        <w:t xml:space="preserve"> </w:t>
      </w:r>
      <w:r w:rsidR="00C66606">
        <w:rPr>
          <w:rFonts w:cstheme="minorHAnsi"/>
          <w:sz w:val="23"/>
          <w:szCs w:val="23"/>
        </w:rPr>
        <w:t>Days, (subject to scheduling change as per management rights and article G. 01 of the CUPE collective agreement.)</w:t>
      </w:r>
    </w:p>
    <w:p w14:paraId="3979D156" w14:textId="77777777" w:rsidR="00D74F13" w:rsidRPr="00A81616" w:rsidRDefault="00D74F13" w:rsidP="00A81616">
      <w:pPr>
        <w:spacing w:after="0"/>
        <w:rPr>
          <w:rFonts w:cstheme="minorHAnsi"/>
          <w:b/>
          <w:sz w:val="23"/>
          <w:szCs w:val="23"/>
          <w:u w:val="single"/>
        </w:rPr>
      </w:pPr>
    </w:p>
    <w:p w14:paraId="1160A224" w14:textId="6F2BDC91" w:rsidR="000D13C9" w:rsidRDefault="000D13C9" w:rsidP="000D13C9">
      <w:pPr>
        <w:widowControl w:val="0"/>
        <w:autoSpaceDE w:val="0"/>
        <w:autoSpaceDN w:val="0"/>
        <w:adjustRightInd w:val="0"/>
        <w:spacing w:after="0" w:line="240" w:lineRule="auto"/>
        <w:rPr>
          <w:rFonts w:cstheme="minorHAnsi"/>
          <w:sz w:val="23"/>
          <w:szCs w:val="23"/>
        </w:rPr>
      </w:pPr>
      <w:r w:rsidRPr="000D13C9">
        <w:rPr>
          <w:rFonts w:cstheme="minorHAnsi"/>
          <w:b/>
          <w:sz w:val="23"/>
          <w:szCs w:val="23"/>
          <w:u w:val="single"/>
        </w:rPr>
        <w:t xml:space="preserve">Wage: </w:t>
      </w:r>
      <w:r w:rsidRPr="000D13C9">
        <w:rPr>
          <w:rFonts w:cstheme="minorHAnsi"/>
          <w:b/>
          <w:sz w:val="23"/>
          <w:szCs w:val="23"/>
        </w:rPr>
        <w:t xml:space="preserve"> </w:t>
      </w:r>
      <w:r w:rsidR="00D74F13">
        <w:rPr>
          <w:rFonts w:cstheme="minorHAnsi"/>
          <w:sz w:val="23"/>
          <w:szCs w:val="23"/>
        </w:rPr>
        <w:t xml:space="preserve"> </w:t>
      </w:r>
      <w:r w:rsidR="00C66606" w:rsidRPr="008F4128">
        <w:rPr>
          <w:rFonts w:cstheme="minorHAnsi"/>
          <w:sz w:val="23"/>
          <w:szCs w:val="23"/>
        </w:rPr>
        <w:t>$3</w:t>
      </w:r>
      <w:r w:rsidR="00C1352B">
        <w:rPr>
          <w:rFonts w:cstheme="minorHAnsi"/>
          <w:sz w:val="23"/>
          <w:szCs w:val="23"/>
        </w:rPr>
        <w:t>2.251</w:t>
      </w:r>
      <w:r w:rsidR="008F4128">
        <w:rPr>
          <w:rFonts w:cstheme="minorHAnsi"/>
          <w:sz w:val="23"/>
          <w:szCs w:val="23"/>
        </w:rPr>
        <w:t xml:space="preserve"> - $</w:t>
      </w:r>
      <w:r w:rsidR="00C1352B">
        <w:rPr>
          <w:rFonts w:cstheme="minorHAnsi"/>
          <w:sz w:val="23"/>
          <w:szCs w:val="23"/>
        </w:rPr>
        <w:t>33.182</w:t>
      </w:r>
      <w:r w:rsidR="008F4128">
        <w:rPr>
          <w:rFonts w:cstheme="minorHAnsi"/>
          <w:sz w:val="23"/>
          <w:szCs w:val="23"/>
        </w:rPr>
        <w:t xml:space="preserve"> - $3</w:t>
      </w:r>
      <w:r w:rsidR="00C1352B">
        <w:rPr>
          <w:rFonts w:cstheme="minorHAnsi"/>
          <w:sz w:val="23"/>
          <w:szCs w:val="23"/>
        </w:rPr>
        <w:t>4.182</w:t>
      </w:r>
      <w:r w:rsidR="008F4128">
        <w:rPr>
          <w:rFonts w:cstheme="minorHAnsi"/>
          <w:sz w:val="23"/>
          <w:szCs w:val="23"/>
        </w:rPr>
        <w:t xml:space="preserve"> - $3</w:t>
      </w:r>
      <w:r w:rsidR="00C1352B">
        <w:rPr>
          <w:rFonts w:cstheme="minorHAnsi"/>
          <w:sz w:val="23"/>
          <w:szCs w:val="23"/>
        </w:rPr>
        <w:t>5.158</w:t>
      </w:r>
      <w:r w:rsidR="00C66606" w:rsidRPr="008F4128">
        <w:rPr>
          <w:rFonts w:cstheme="minorHAnsi"/>
          <w:sz w:val="23"/>
          <w:szCs w:val="23"/>
        </w:rPr>
        <w:t xml:space="preserve"> - $3</w:t>
      </w:r>
      <w:r w:rsidR="00C1352B">
        <w:rPr>
          <w:rFonts w:cstheme="minorHAnsi"/>
          <w:sz w:val="23"/>
          <w:szCs w:val="23"/>
        </w:rPr>
        <w:t>6.087</w:t>
      </w:r>
    </w:p>
    <w:p w14:paraId="43390702" w14:textId="77777777" w:rsidR="00024479" w:rsidRDefault="00024479" w:rsidP="000D13C9">
      <w:pPr>
        <w:widowControl w:val="0"/>
        <w:autoSpaceDE w:val="0"/>
        <w:autoSpaceDN w:val="0"/>
        <w:adjustRightInd w:val="0"/>
        <w:spacing w:after="0" w:line="240" w:lineRule="auto"/>
        <w:rPr>
          <w:rFonts w:cstheme="minorHAnsi"/>
          <w:sz w:val="23"/>
          <w:szCs w:val="23"/>
        </w:rPr>
      </w:pPr>
    </w:p>
    <w:p w14:paraId="7DCEBFF3" w14:textId="4AAC8E10" w:rsidR="00024479" w:rsidRDefault="00A81616" w:rsidP="00024479">
      <w:pPr>
        <w:rPr>
          <w:rFonts w:cstheme="minorHAnsi"/>
          <w:sz w:val="23"/>
          <w:szCs w:val="23"/>
        </w:rPr>
      </w:pPr>
      <w:r>
        <w:rPr>
          <w:rFonts w:cstheme="minorHAnsi"/>
          <w:b/>
          <w:sz w:val="23"/>
          <w:szCs w:val="23"/>
          <w:u w:val="single"/>
        </w:rPr>
        <w:t>Closing D</w:t>
      </w:r>
      <w:r w:rsidR="00973C6E" w:rsidRPr="00E40DEA">
        <w:rPr>
          <w:rFonts w:cstheme="minorHAnsi"/>
          <w:b/>
          <w:sz w:val="23"/>
          <w:szCs w:val="23"/>
          <w:u w:val="single"/>
        </w:rPr>
        <w:t>ate:</w:t>
      </w:r>
      <w:r w:rsidR="002017D7">
        <w:rPr>
          <w:rFonts w:cstheme="minorHAnsi"/>
          <w:sz w:val="23"/>
          <w:szCs w:val="23"/>
        </w:rPr>
        <w:t xml:space="preserve"> </w:t>
      </w:r>
      <w:r w:rsidR="008F4128">
        <w:rPr>
          <w:rFonts w:cstheme="minorHAnsi"/>
          <w:sz w:val="23"/>
          <w:szCs w:val="23"/>
        </w:rPr>
        <w:t xml:space="preserve"> </w:t>
      </w:r>
      <w:r w:rsidR="00711D87">
        <w:rPr>
          <w:rFonts w:cstheme="minorHAnsi"/>
          <w:sz w:val="23"/>
          <w:szCs w:val="23"/>
        </w:rPr>
        <w:t>June 20, 2025 @</w:t>
      </w:r>
      <w:r w:rsidR="008F4128">
        <w:rPr>
          <w:rFonts w:cstheme="minorHAnsi"/>
          <w:sz w:val="23"/>
          <w:szCs w:val="23"/>
        </w:rPr>
        <w:t xml:space="preserve"> 4PM </w:t>
      </w:r>
      <w:r w:rsidR="00973C6E" w:rsidRPr="00E40DEA">
        <w:rPr>
          <w:rFonts w:cstheme="minorHAnsi"/>
          <w:sz w:val="23"/>
          <w:szCs w:val="23"/>
        </w:rPr>
        <w:t xml:space="preserve"> </w:t>
      </w:r>
    </w:p>
    <w:p w14:paraId="7FA6C083" w14:textId="77777777" w:rsidR="00C66606" w:rsidRDefault="00C66606" w:rsidP="00024479">
      <w:pPr>
        <w:rPr>
          <w:rFonts w:cstheme="minorHAnsi"/>
          <w:sz w:val="23"/>
          <w:szCs w:val="23"/>
        </w:rPr>
      </w:pPr>
    </w:p>
    <w:p w14:paraId="3B346FE1" w14:textId="77777777" w:rsidR="008F4128" w:rsidRDefault="008F4128" w:rsidP="008F4128">
      <w:pPr>
        <w:spacing w:after="0" w:line="240" w:lineRule="auto"/>
      </w:pPr>
      <w:r w:rsidRPr="00304BD2">
        <w:rPr>
          <w:b/>
        </w:rPr>
        <w:lastRenderedPageBreak/>
        <w:t>How to apply:</w:t>
      </w:r>
      <w:r>
        <w:t xml:space="preserve"> Please email </w:t>
      </w:r>
      <w:hyperlink r:id="rId10" w:history="1">
        <w:r w:rsidRPr="00AF5B79">
          <w:rPr>
            <w:rStyle w:val="Hyperlink"/>
          </w:rPr>
          <w:t>HR@psfdh.on.ca</w:t>
        </w:r>
      </w:hyperlink>
      <w:r>
        <w:t xml:space="preserve">, stating the job number in the subject line. </w:t>
      </w:r>
    </w:p>
    <w:p w14:paraId="65B4E22D" w14:textId="77777777" w:rsidR="008F4128" w:rsidRDefault="008F4128" w:rsidP="008F4128">
      <w:pPr>
        <w:spacing w:after="0" w:line="240" w:lineRule="auto"/>
        <w:rPr>
          <w:i/>
        </w:rPr>
      </w:pPr>
    </w:p>
    <w:p w14:paraId="6755D793" w14:textId="77777777" w:rsidR="008F4128" w:rsidRDefault="008F4128" w:rsidP="008F4128">
      <w:pPr>
        <w:spacing w:after="0" w:line="240" w:lineRule="auto"/>
        <w:rPr>
          <w:i/>
        </w:rPr>
      </w:pPr>
      <w:r w:rsidRPr="00304BD2">
        <w:rPr>
          <w:i/>
        </w:rPr>
        <w:t xml:space="preserve">Be advised that the Perth and Smiths Falls District Hospital has a vaccination policy located on PDMS. Proof of vaccination will be required as a condition of employment, subject to exemptions contained in the policy. </w:t>
      </w:r>
    </w:p>
    <w:p w14:paraId="633C0C93" w14:textId="77777777" w:rsidR="008F4128" w:rsidRDefault="008F4128" w:rsidP="008F4128">
      <w:pPr>
        <w:spacing w:after="0" w:line="240" w:lineRule="auto"/>
        <w:rPr>
          <w:i/>
        </w:rPr>
      </w:pPr>
    </w:p>
    <w:p w14:paraId="11BB4C01" w14:textId="77777777" w:rsidR="008F4128" w:rsidRDefault="008F4128" w:rsidP="008F4128">
      <w:pPr>
        <w:spacing w:after="0" w:line="240" w:lineRule="auto"/>
        <w:rPr>
          <w:i/>
        </w:rPr>
      </w:pPr>
      <w:r w:rsidRPr="00304BD2">
        <w:rPr>
          <w:i/>
        </w:rPr>
        <w:t xml:space="preserve">Perth and Smiths Falls District Hospital is an equal opportunity employer committed to meeting needs under the Canadian Charter of Rights and Freedom and the Ontario Human Rights Code. Our recruitment process follows the Accessibility for Ontarians with Disabilities Act in order to provide a fair and equitable process for all candidates. Applicants requiring accommodation through the recruitment/interview process are encouraged to contact the Human Resources Department at 613-283- 2330 ext. 1132 for assistance. </w:t>
      </w:r>
    </w:p>
    <w:p w14:paraId="595F8BB8" w14:textId="77777777" w:rsidR="008F4128" w:rsidRDefault="008F4128" w:rsidP="008F4128">
      <w:pPr>
        <w:spacing w:after="0" w:line="240" w:lineRule="auto"/>
        <w:rPr>
          <w:i/>
        </w:rPr>
      </w:pPr>
    </w:p>
    <w:p w14:paraId="417FE504" w14:textId="77777777" w:rsidR="008F4128" w:rsidRPr="00304BD2" w:rsidRDefault="008F4128" w:rsidP="008F4128">
      <w:pPr>
        <w:spacing w:after="0" w:line="240" w:lineRule="auto"/>
        <w:rPr>
          <w:rFonts w:cstheme="minorHAnsi"/>
          <w:b/>
          <w:i/>
          <w:sz w:val="24"/>
          <w:szCs w:val="24"/>
        </w:rPr>
      </w:pPr>
      <w:r w:rsidRPr="00304BD2">
        <w:rPr>
          <w:i/>
        </w:rPr>
        <w:t>We thank all interested candidates for their response, however, only those chosen for an interview will be contacted.</w:t>
      </w:r>
    </w:p>
    <w:p w14:paraId="628195C1" w14:textId="77777777" w:rsidR="00973C6E" w:rsidRPr="00A81616" w:rsidRDefault="00973C6E" w:rsidP="008F4128">
      <w:pPr>
        <w:rPr>
          <w:rFonts w:cstheme="minorHAnsi"/>
          <w:i/>
          <w:sz w:val="23"/>
          <w:szCs w:val="23"/>
        </w:rPr>
      </w:pPr>
    </w:p>
    <w:sectPr w:rsidR="00973C6E" w:rsidRPr="00A81616" w:rsidSect="00A81616">
      <w:headerReference w:type="default" r:id="rId11"/>
      <w:pgSz w:w="12240" w:h="15840"/>
      <w:pgMar w:top="1247" w:right="1361" w:bottom="1247" w:left="1361" w:header="567" w:footer="397" w:gutter="0"/>
      <w:pgBorders w:offsetFrom="page">
        <w:top w:val="single" w:sz="4" w:space="24" w:color="009999"/>
        <w:left w:val="single" w:sz="4" w:space="24" w:color="009999"/>
        <w:bottom w:val="single" w:sz="4" w:space="24" w:color="009999"/>
        <w:right w:val="single" w:sz="4" w:space="24" w:color="0099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E1833" w14:textId="77777777" w:rsidR="00AE5175" w:rsidRDefault="00AE5175" w:rsidP="00E13BFD">
      <w:pPr>
        <w:spacing w:after="0" w:line="240" w:lineRule="auto"/>
      </w:pPr>
      <w:r>
        <w:separator/>
      </w:r>
    </w:p>
  </w:endnote>
  <w:endnote w:type="continuationSeparator" w:id="0">
    <w:p w14:paraId="4BE0170F" w14:textId="77777777" w:rsidR="00AE5175" w:rsidRDefault="00AE5175" w:rsidP="00E1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94579" w14:textId="77777777" w:rsidR="00AE5175" w:rsidRDefault="00AE5175" w:rsidP="00E13BFD">
      <w:pPr>
        <w:spacing w:after="0" w:line="240" w:lineRule="auto"/>
      </w:pPr>
      <w:r>
        <w:separator/>
      </w:r>
    </w:p>
  </w:footnote>
  <w:footnote w:type="continuationSeparator" w:id="0">
    <w:p w14:paraId="042B8B18" w14:textId="77777777" w:rsidR="00AE5175" w:rsidRDefault="00AE5175" w:rsidP="00E1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66CA" w14:textId="77777777" w:rsidR="00820DFD" w:rsidRDefault="00820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604"/>
    <w:multiLevelType w:val="hybridMultilevel"/>
    <w:tmpl w:val="D7AA20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1AE11C2"/>
    <w:multiLevelType w:val="hybridMultilevel"/>
    <w:tmpl w:val="01F80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234556"/>
    <w:multiLevelType w:val="hybridMultilevel"/>
    <w:tmpl w:val="74405D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05A7EC8"/>
    <w:multiLevelType w:val="multilevel"/>
    <w:tmpl w:val="40AC71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41E4099E"/>
    <w:multiLevelType w:val="hybridMultilevel"/>
    <w:tmpl w:val="579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A1FE4"/>
    <w:multiLevelType w:val="hybridMultilevel"/>
    <w:tmpl w:val="FBB04D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DCE1BF8"/>
    <w:multiLevelType w:val="hybridMultilevel"/>
    <w:tmpl w:val="6CDCC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3A7284"/>
    <w:multiLevelType w:val="hybridMultilevel"/>
    <w:tmpl w:val="1E9CD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5C7FBD"/>
    <w:multiLevelType w:val="hybridMultilevel"/>
    <w:tmpl w:val="9C109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BC4874"/>
    <w:multiLevelType w:val="multilevel"/>
    <w:tmpl w:val="968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F646C8"/>
    <w:multiLevelType w:val="hybridMultilevel"/>
    <w:tmpl w:val="61A20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FE02CC"/>
    <w:multiLevelType w:val="hybridMultilevel"/>
    <w:tmpl w:val="FE56A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2122908">
    <w:abstractNumId w:val="7"/>
  </w:num>
  <w:num w:numId="2" w16cid:durableId="1924604367">
    <w:abstractNumId w:val="5"/>
  </w:num>
  <w:num w:numId="3" w16cid:durableId="1980841633">
    <w:abstractNumId w:val="8"/>
  </w:num>
  <w:num w:numId="4" w16cid:durableId="1887140741">
    <w:abstractNumId w:val="0"/>
  </w:num>
  <w:num w:numId="5" w16cid:durableId="1826555712">
    <w:abstractNumId w:val="1"/>
  </w:num>
  <w:num w:numId="6" w16cid:durableId="861280725">
    <w:abstractNumId w:val="10"/>
  </w:num>
  <w:num w:numId="7" w16cid:durableId="1700202183">
    <w:abstractNumId w:val="11"/>
  </w:num>
  <w:num w:numId="8" w16cid:durableId="951937244">
    <w:abstractNumId w:val="6"/>
  </w:num>
  <w:num w:numId="9" w16cid:durableId="1180001562">
    <w:abstractNumId w:val="2"/>
  </w:num>
  <w:num w:numId="10" w16cid:durableId="737047593">
    <w:abstractNumId w:val="9"/>
  </w:num>
  <w:num w:numId="11" w16cid:durableId="662394739">
    <w:abstractNumId w:val="3"/>
  </w:num>
  <w:num w:numId="12" w16cid:durableId="729572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6E"/>
    <w:rsid w:val="00024479"/>
    <w:rsid w:val="00097444"/>
    <w:rsid w:val="000D13C9"/>
    <w:rsid w:val="00107161"/>
    <w:rsid w:val="00196505"/>
    <w:rsid w:val="001C2DBF"/>
    <w:rsid w:val="002017D7"/>
    <w:rsid w:val="00276202"/>
    <w:rsid w:val="00295ABB"/>
    <w:rsid w:val="002C740A"/>
    <w:rsid w:val="002D7687"/>
    <w:rsid w:val="002E7109"/>
    <w:rsid w:val="00315B96"/>
    <w:rsid w:val="003A39F4"/>
    <w:rsid w:val="00451B83"/>
    <w:rsid w:val="004B1987"/>
    <w:rsid w:val="005154E3"/>
    <w:rsid w:val="00517E38"/>
    <w:rsid w:val="00534EDA"/>
    <w:rsid w:val="00652143"/>
    <w:rsid w:val="006B232F"/>
    <w:rsid w:val="006C2860"/>
    <w:rsid w:val="006F7032"/>
    <w:rsid w:val="00711D87"/>
    <w:rsid w:val="007E68F2"/>
    <w:rsid w:val="008141BC"/>
    <w:rsid w:val="00816BBB"/>
    <w:rsid w:val="00820DFD"/>
    <w:rsid w:val="0085730C"/>
    <w:rsid w:val="008F4128"/>
    <w:rsid w:val="00973C6E"/>
    <w:rsid w:val="009E0989"/>
    <w:rsid w:val="00A36973"/>
    <w:rsid w:val="00A55BC8"/>
    <w:rsid w:val="00A758FD"/>
    <w:rsid w:val="00A81616"/>
    <w:rsid w:val="00AE5175"/>
    <w:rsid w:val="00B03011"/>
    <w:rsid w:val="00B12176"/>
    <w:rsid w:val="00C1352B"/>
    <w:rsid w:val="00C3002A"/>
    <w:rsid w:val="00C66606"/>
    <w:rsid w:val="00C73A33"/>
    <w:rsid w:val="00CB1B94"/>
    <w:rsid w:val="00CE113F"/>
    <w:rsid w:val="00D2519B"/>
    <w:rsid w:val="00D70D2F"/>
    <w:rsid w:val="00D73503"/>
    <w:rsid w:val="00D74F13"/>
    <w:rsid w:val="00E13BFD"/>
    <w:rsid w:val="00E24CD6"/>
    <w:rsid w:val="00E40DEA"/>
    <w:rsid w:val="00E57249"/>
    <w:rsid w:val="00F77982"/>
    <w:rsid w:val="00FB2A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03E69A"/>
  <w15:chartTrackingRefBased/>
  <w15:docId w15:val="{42CF10D0-A747-4E97-93E1-2ED3F694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C6E"/>
    <w:pPr>
      <w:spacing w:after="0" w:line="240" w:lineRule="auto"/>
    </w:pPr>
    <w:rPr>
      <w:rFonts w:ascii="Calibri" w:eastAsia="Calibri" w:hAnsi="Calibri" w:cs="Times New Roman"/>
    </w:rPr>
  </w:style>
  <w:style w:type="paragraph" w:styleId="ListParagraph">
    <w:name w:val="List Paragraph"/>
    <w:basedOn w:val="Normal"/>
    <w:uiPriority w:val="34"/>
    <w:qFormat/>
    <w:rsid w:val="00973C6E"/>
    <w:pPr>
      <w:ind w:left="720"/>
      <w:contextualSpacing/>
    </w:pPr>
  </w:style>
  <w:style w:type="character" w:styleId="Hyperlink">
    <w:name w:val="Hyperlink"/>
    <w:basedOn w:val="DefaultParagraphFont"/>
    <w:uiPriority w:val="99"/>
    <w:unhideWhenUsed/>
    <w:rsid w:val="00973C6E"/>
    <w:rPr>
      <w:color w:val="0563C1" w:themeColor="hyperlink"/>
      <w:u w:val="single"/>
    </w:rPr>
  </w:style>
  <w:style w:type="paragraph" w:styleId="PlainText">
    <w:name w:val="Plain Text"/>
    <w:basedOn w:val="Normal"/>
    <w:link w:val="PlainTextChar"/>
    <w:uiPriority w:val="99"/>
    <w:unhideWhenUsed/>
    <w:rsid w:val="00B0301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03011"/>
    <w:rPr>
      <w:rFonts w:ascii="Consolas" w:hAnsi="Consolas"/>
      <w:sz w:val="21"/>
      <w:szCs w:val="21"/>
    </w:rPr>
  </w:style>
  <w:style w:type="paragraph" w:styleId="Header">
    <w:name w:val="header"/>
    <w:basedOn w:val="Normal"/>
    <w:link w:val="HeaderChar"/>
    <w:uiPriority w:val="99"/>
    <w:unhideWhenUsed/>
    <w:rsid w:val="00E1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BFD"/>
  </w:style>
  <w:style w:type="paragraph" w:styleId="Footer">
    <w:name w:val="footer"/>
    <w:basedOn w:val="Normal"/>
    <w:link w:val="FooterChar"/>
    <w:uiPriority w:val="99"/>
    <w:unhideWhenUsed/>
    <w:rsid w:val="00E1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psfdh.on.ca"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07F8-CBC6-44BF-87E8-EB846965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Perth and Smith Falls District Hospital</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JCummings</dc:creator>
  <cp:keywords/>
  <dc:description/>
  <cp:lastModifiedBy>Brittany Brown</cp:lastModifiedBy>
  <cp:revision>2</cp:revision>
  <cp:lastPrinted>2024-11-06T19:23:00Z</cp:lastPrinted>
  <dcterms:created xsi:type="dcterms:W3CDTF">2025-06-13T15:40:00Z</dcterms:created>
  <dcterms:modified xsi:type="dcterms:W3CDTF">2025-06-13T15:40:00Z</dcterms:modified>
</cp:coreProperties>
</file>